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5D" w:rsidRDefault="0062685D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0199" cy="8645237"/>
            <wp:effectExtent l="0" t="0" r="0" b="0"/>
            <wp:docPr id="1" name="Рисунок 1" descr="E:\лна мзз\комиссия по урегулированию спор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на мзз\комиссия по урегулированию споров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6" t="2645" r="6268" b="4863"/>
                    <a:stretch/>
                  </pic:blipFill>
                  <pic:spPr bwMode="auto">
                    <a:xfrm>
                      <a:off x="0" y="0"/>
                      <a:ext cx="5748680" cy="864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85D" w:rsidRDefault="0062685D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</w:p>
    <w:p w:rsidR="0062685D" w:rsidRDefault="0062685D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</w:p>
    <w:p w:rsidR="0062685D" w:rsidRDefault="0062685D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</w:p>
    <w:p w:rsidR="009D73E5" w:rsidRPr="00B30107" w:rsidRDefault="009D73E5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  <w:bookmarkStart w:id="0" w:name="_GoBack"/>
      <w:bookmarkEnd w:id="0"/>
      <w:r w:rsidRPr="00B30107">
        <w:rPr>
          <w:sz w:val="24"/>
          <w:szCs w:val="24"/>
        </w:rPr>
        <w:lastRenderedPageBreak/>
        <w:t>2.3. Члены Комиссии осуществляют свою деятельность на безвозмездной основе.</w:t>
      </w:r>
    </w:p>
    <w:p w:rsidR="009D73E5" w:rsidRPr="00B30107" w:rsidRDefault="009D73E5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  <w:r w:rsidRPr="00B30107">
        <w:rPr>
          <w:sz w:val="24"/>
          <w:szCs w:val="24"/>
        </w:rPr>
        <w:t>2.4. Досрочное прекращение полномочий члена Комиссии осуществляется:</w:t>
      </w:r>
    </w:p>
    <w:p w:rsidR="009D73E5" w:rsidRPr="00B30107" w:rsidRDefault="00145A5A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73E5" w:rsidRPr="00B30107">
        <w:rPr>
          <w:sz w:val="24"/>
          <w:szCs w:val="24"/>
        </w:rPr>
        <w:t>- на основании личного заявления члена Комиссии об исключении из его состава;</w:t>
      </w:r>
    </w:p>
    <w:p w:rsidR="009D73E5" w:rsidRPr="00B30107" w:rsidRDefault="00145A5A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D73E5" w:rsidRPr="00B3010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D73E5" w:rsidRPr="00B30107">
        <w:rPr>
          <w:sz w:val="24"/>
          <w:szCs w:val="24"/>
        </w:rPr>
        <w:t>по требованию не менее 2/3 членов Комиссии, выраженному в письменной форме;</w:t>
      </w:r>
    </w:p>
    <w:p w:rsidR="009D73E5" w:rsidRPr="00B30107" w:rsidRDefault="009D73E5" w:rsidP="00145A5A">
      <w:pPr>
        <w:pStyle w:val="aa"/>
        <w:tabs>
          <w:tab w:val="left" w:pos="1134"/>
        </w:tabs>
        <w:spacing w:line="276" w:lineRule="auto"/>
        <w:ind w:left="567" w:hanging="567"/>
        <w:rPr>
          <w:sz w:val="24"/>
          <w:szCs w:val="24"/>
        </w:rPr>
      </w:pPr>
      <w:r w:rsidRPr="00B30107">
        <w:rPr>
          <w:sz w:val="24"/>
          <w:szCs w:val="24"/>
        </w:rPr>
        <w:t xml:space="preserve">- в случае отчисления из </w:t>
      </w:r>
      <w:r w:rsidR="008F2B32">
        <w:rPr>
          <w:sz w:val="24"/>
          <w:szCs w:val="24"/>
        </w:rPr>
        <w:t xml:space="preserve">МБОУ </w:t>
      </w:r>
      <w:r w:rsidR="0020075D">
        <w:rPr>
          <w:sz w:val="24"/>
          <w:szCs w:val="24"/>
          <w:lang w:eastAsia="en-US"/>
        </w:rPr>
        <w:t>«СОШ села Нижний Искубаш</w:t>
      </w:r>
      <w:r w:rsidR="0020075D" w:rsidRPr="00B30107">
        <w:rPr>
          <w:sz w:val="24"/>
          <w:szCs w:val="24"/>
          <w:lang w:eastAsia="en-US"/>
        </w:rPr>
        <w:t xml:space="preserve">» </w:t>
      </w:r>
      <w:r w:rsidRPr="00B30107">
        <w:rPr>
          <w:sz w:val="24"/>
          <w:szCs w:val="24"/>
        </w:rPr>
        <w:t xml:space="preserve">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9D73E5" w:rsidRPr="00B30107" w:rsidRDefault="009D73E5" w:rsidP="009D73E5">
      <w:pPr>
        <w:pStyle w:val="aa"/>
        <w:tabs>
          <w:tab w:val="left" w:pos="1134"/>
        </w:tabs>
        <w:spacing w:line="276" w:lineRule="auto"/>
        <w:ind w:left="567" w:hanging="873"/>
        <w:rPr>
          <w:sz w:val="24"/>
          <w:szCs w:val="24"/>
        </w:rPr>
      </w:pPr>
      <w:r w:rsidRPr="00B30107">
        <w:rPr>
          <w:sz w:val="24"/>
          <w:szCs w:val="24"/>
        </w:rPr>
        <w:t xml:space="preserve">2.5. </w:t>
      </w:r>
      <w:r w:rsidR="00090C8E">
        <w:rPr>
          <w:sz w:val="24"/>
          <w:szCs w:val="24"/>
        </w:rPr>
        <w:t xml:space="preserve">     </w:t>
      </w:r>
      <w:r w:rsidRPr="00B30107">
        <w:rPr>
          <w:sz w:val="24"/>
          <w:szCs w:val="24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 xml:space="preserve">2.6. </w:t>
      </w:r>
      <w:r w:rsidR="00090C8E">
        <w:rPr>
          <w:rFonts w:ascii="Times New Roman" w:hAnsi="Times New Roman" w:cs="Times New Roman"/>
          <w:sz w:val="24"/>
          <w:szCs w:val="24"/>
        </w:rPr>
        <w:t xml:space="preserve">    </w:t>
      </w:r>
      <w:r w:rsidRPr="00B30107">
        <w:rPr>
          <w:rFonts w:ascii="Times New Roman" w:hAnsi="Times New Roman" w:cs="Times New Roman"/>
          <w:sz w:val="24"/>
          <w:szCs w:val="24"/>
        </w:rPr>
        <w:t>В целях организации работы Комиссия избирает из своего состава председателя и секретаря.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 xml:space="preserve">2.7. </w:t>
      </w:r>
      <w:r w:rsidR="00090C8E">
        <w:rPr>
          <w:rFonts w:ascii="Times New Roman" w:hAnsi="Times New Roman" w:cs="Times New Roman"/>
          <w:sz w:val="24"/>
          <w:szCs w:val="24"/>
        </w:rPr>
        <w:t xml:space="preserve">  </w:t>
      </w:r>
      <w:r w:rsidR="0020075D">
        <w:rPr>
          <w:rFonts w:ascii="Times New Roman" w:hAnsi="Times New Roman" w:cs="Times New Roman"/>
          <w:sz w:val="24"/>
          <w:szCs w:val="24"/>
        </w:rPr>
        <w:t xml:space="preserve"> </w:t>
      </w:r>
      <w:r w:rsidRPr="00B30107">
        <w:rPr>
          <w:rFonts w:ascii="Times New Roman" w:hAnsi="Times New Roman" w:cs="Times New Roman"/>
          <w:sz w:val="24"/>
          <w:szCs w:val="24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 xml:space="preserve">2.8. </w:t>
      </w:r>
      <w:r w:rsidR="00090C8E">
        <w:rPr>
          <w:rFonts w:ascii="Times New Roman" w:hAnsi="Times New Roman" w:cs="Times New Roman"/>
          <w:sz w:val="24"/>
          <w:szCs w:val="24"/>
        </w:rPr>
        <w:t xml:space="preserve">  </w:t>
      </w:r>
      <w:r w:rsidR="0020075D">
        <w:rPr>
          <w:rFonts w:ascii="Times New Roman" w:hAnsi="Times New Roman" w:cs="Times New Roman"/>
          <w:sz w:val="24"/>
          <w:szCs w:val="24"/>
        </w:rPr>
        <w:t xml:space="preserve">    </w:t>
      </w:r>
      <w:r w:rsidR="00090C8E">
        <w:rPr>
          <w:rFonts w:ascii="Times New Roman" w:hAnsi="Times New Roman" w:cs="Times New Roman"/>
          <w:sz w:val="24"/>
          <w:szCs w:val="24"/>
        </w:rPr>
        <w:t xml:space="preserve"> </w:t>
      </w:r>
      <w:r w:rsidRPr="00B30107">
        <w:rPr>
          <w:rFonts w:ascii="Times New Roman" w:hAnsi="Times New Roman" w:cs="Times New Roman"/>
          <w:sz w:val="24"/>
          <w:szCs w:val="24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 xml:space="preserve">2.9. </w:t>
      </w:r>
      <w:r w:rsidR="00090C8E">
        <w:rPr>
          <w:rFonts w:ascii="Times New Roman" w:hAnsi="Times New Roman" w:cs="Times New Roman"/>
          <w:sz w:val="24"/>
          <w:szCs w:val="24"/>
        </w:rPr>
        <w:t xml:space="preserve">    </w:t>
      </w:r>
      <w:r w:rsidRPr="00B30107">
        <w:rPr>
          <w:rFonts w:ascii="Times New Roman" w:hAnsi="Times New Roman" w:cs="Times New Roman"/>
          <w:sz w:val="24"/>
          <w:szCs w:val="24"/>
        </w:rPr>
        <w:t>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9D73E5" w:rsidRPr="00B30107" w:rsidRDefault="00090C8E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075D">
        <w:rPr>
          <w:rFonts w:ascii="Times New Roman" w:hAnsi="Times New Roman" w:cs="Times New Roman"/>
          <w:sz w:val="24"/>
          <w:szCs w:val="24"/>
        </w:rPr>
        <w:t xml:space="preserve"> </w:t>
      </w:r>
      <w:r w:rsidR="009D73E5" w:rsidRPr="00B30107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D73E5" w:rsidRPr="00B30107" w:rsidRDefault="00090C8E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73E5" w:rsidRPr="00B30107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>2.10. Комиссия принимает решение простым большинством голосов членов, присутствующих на заседании Комиссии.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>2.11.</w:t>
      </w:r>
      <w:r w:rsidR="00DB7EE8">
        <w:rPr>
          <w:rFonts w:ascii="Times New Roman" w:hAnsi="Times New Roman" w:cs="Times New Roman"/>
          <w:sz w:val="24"/>
          <w:szCs w:val="24"/>
        </w:rPr>
        <w:t xml:space="preserve">  </w:t>
      </w:r>
      <w:r w:rsidRPr="00B3010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B30107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B30107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9D73E5" w:rsidRPr="00B30107" w:rsidRDefault="00DB7EE8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07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3E5" w:rsidRPr="00B30107">
        <w:rPr>
          <w:rFonts w:ascii="Times New Roman" w:hAnsi="Times New Roman" w:cs="Times New Roman"/>
          <w:sz w:val="24"/>
          <w:szCs w:val="24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9D73E5" w:rsidRPr="00B30107" w:rsidRDefault="00DB7EE8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2007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3E5" w:rsidRPr="00B30107">
        <w:rPr>
          <w:rFonts w:ascii="Times New Roman" w:hAnsi="Times New Roman" w:cs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D73E5" w:rsidRPr="00B30107" w:rsidRDefault="009D73E5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 w:rsidRPr="00B30107">
        <w:rPr>
          <w:rFonts w:ascii="Times New Roman" w:hAnsi="Times New Roman" w:cs="Times New Roman"/>
          <w:sz w:val="24"/>
          <w:szCs w:val="24"/>
        </w:rPr>
        <w:t xml:space="preserve">2.12. </w:t>
      </w:r>
      <w:r w:rsidR="00DB7EE8">
        <w:rPr>
          <w:rFonts w:ascii="Times New Roman" w:hAnsi="Times New Roman" w:cs="Times New Roman"/>
          <w:sz w:val="24"/>
          <w:szCs w:val="24"/>
        </w:rPr>
        <w:t xml:space="preserve">     </w:t>
      </w:r>
      <w:r w:rsidRPr="00B30107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протоколом.</w:t>
      </w:r>
    </w:p>
    <w:p w:rsidR="009D73E5" w:rsidRPr="00B30107" w:rsidRDefault="00DB7EE8" w:rsidP="009D73E5">
      <w:pPr>
        <w:pStyle w:val="a9"/>
        <w:tabs>
          <w:tab w:val="left" w:pos="993"/>
        </w:tabs>
        <w:spacing w:after="0"/>
        <w:ind w:left="567" w:hanging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075D">
        <w:rPr>
          <w:rFonts w:ascii="Times New Roman" w:hAnsi="Times New Roman" w:cs="Times New Roman"/>
          <w:sz w:val="24"/>
          <w:szCs w:val="24"/>
        </w:rPr>
        <w:t xml:space="preserve"> </w:t>
      </w:r>
      <w:r w:rsidR="009D73E5" w:rsidRPr="00B30107">
        <w:rPr>
          <w:rFonts w:ascii="Times New Roman" w:hAnsi="Times New Roman" w:cs="Times New Roman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1D5C96" w:rsidRDefault="001D5C96" w:rsidP="009D73E5">
      <w:pPr>
        <w:ind w:left="567" w:hanging="873"/>
      </w:pPr>
    </w:p>
    <w:sectPr w:rsidR="001D5C96" w:rsidSect="00842E53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933" w:rsidRDefault="00515933" w:rsidP="00842E53">
      <w:pPr>
        <w:spacing w:after="0" w:line="240" w:lineRule="auto"/>
      </w:pPr>
      <w:r>
        <w:separator/>
      </w:r>
    </w:p>
  </w:endnote>
  <w:endnote w:type="continuationSeparator" w:id="0">
    <w:p w:rsidR="00515933" w:rsidRDefault="00515933" w:rsidP="0084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5491"/>
      <w:docPartObj>
        <w:docPartGallery w:val="Page Numbers (Bottom of Page)"/>
        <w:docPartUnique/>
      </w:docPartObj>
    </w:sdtPr>
    <w:sdtEndPr/>
    <w:sdtContent>
      <w:p w:rsidR="00842E53" w:rsidRDefault="0062685D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2E53" w:rsidRDefault="00842E5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933" w:rsidRDefault="00515933" w:rsidP="00842E53">
      <w:pPr>
        <w:spacing w:after="0" w:line="240" w:lineRule="auto"/>
      </w:pPr>
      <w:r>
        <w:separator/>
      </w:r>
    </w:p>
  </w:footnote>
  <w:footnote w:type="continuationSeparator" w:id="0">
    <w:p w:rsidR="00515933" w:rsidRDefault="00515933" w:rsidP="00842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60CB0"/>
    <w:multiLevelType w:val="hybridMultilevel"/>
    <w:tmpl w:val="60564D52"/>
    <w:lvl w:ilvl="0" w:tplc="691CDF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3E5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3EC6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0D35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C8E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442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5A5A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6C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75D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5E13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5E41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9E1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545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4EC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27E3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6E45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933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70D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682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699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85D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2F99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1FB7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EE8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1FBA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2E53"/>
    <w:rsid w:val="00843A3E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2B32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3E5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09C0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28D7"/>
    <w:rsid w:val="00AE2A96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2FB2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B7EE8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E7DE2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21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1E9C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2C8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E5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 w:line="240" w:lineRule="auto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after="0" w:line="288" w:lineRule="auto"/>
      <w:ind w:firstLine="360"/>
      <w:jc w:val="both"/>
      <w:outlineLvl w:val="4"/>
    </w:pPr>
    <w:rPr>
      <w:rFonts w:ascii="Times New Roman" w:hAnsi="Times New Roman" w:cs="Times New Roman"/>
      <w:b/>
      <w:i/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after="0" w:line="288" w:lineRule="auto"/>
      <w:suppressOverlap/>
      <w:jc w:val="both"/>
      <w:outlineLvl w:val="5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uiPriority w:val="1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uiPriority w:val="1"/>
    <w:rsid w:val="00474FF7"/>
    <w:rPr>
      <w:rFonts w:eastAsiaTheme="minorEastAsia"/>
      <w:lang w:eastAsia="ru-RU"/>
    </w:rPr>
  </w:style>
  <w:style w:type="paragraph" w:styleId="a9">
    <w:name w:val="List Paragraph"/>
    <w:basedOn w:val="a"/>
    <w:qFormat/>
    <w:rsid w:val="00474FF7"/>
    <w:pPr>
      <w:ind w:left="720"/>
      <w:contextualSpacing/>
    </w:pPr>
  </w:style>
  <w:style w:type="paragraph" w:styleId="aa">
    <w:name w:val="Body Text Indent"/>
    <w:basedOn w:val="a"/>
    <w:link w:val="ab"/>
    <w:uiPriority w:val="99"/>
    <w:rsid w:val="009D73E5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9D73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9D73E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9D73E5"/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4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42E53"/>
    <w:rPr>
      <w:rFonts w:ascii="Calibri" w:eastAsia="Times New Roman" w:hAnsi="Calibri" w:cs="Calibri"/>
      <w:lang w:eastAsia="ru-RU"/>
    </w:rPr>
  </w:style>
  <w:style w:type="paragraph" w:styleId="af0">
    <w:name w:val="footer"/>
    <w:basedOn w:val="a"/>
    <w:link w:val="af1"/>
    <w:uiPriority w:val="99"/>
    <w:unhideWhenUsed/>
    <w:rsid w:val="0084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42E53"/>
    <w:rPr>
      <w:rFonts w:ascii="Calibri" w:eastAsia="Times New Roman" w:hAnsi="Calibri" w:cs="Calibri"/>
      <w:lang w:eastAsia="ru-RU"/>
    </w:rPr>
  </w:style>
  <w:style w:type="character" w:customStyle="1" w:styleId="11">
    <w:name w:val="Заголовок №1"/>
    <w:basedOn w:val="a0"/>
    <w:link w:val="110"/>
    <w:uiPriority w:val="99"/>
    <w:locked/>
    <w:rsid w:val="00FC72C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FC72C8"/>
    <w:pPr>
      <w:shd w:val="clear" w:color="auto" w:fill="FFFFFF"/>
      <w:spacing w:after="24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62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268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95843-42A6-4CDA-9E75-293D888A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12</cp:revision>
  <dcterms:created xsi:type="dcterms:W3CDTF">2015-03-11T18:30:00Z</dcterms:created>
  <dcterms:modified xsi:type="dcterms:W3CDTF">2018-11-23T06:43:00Z</dcterms:modified>
</cp:coreProperties>
</file>